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3A9E5" w14:textId="7C997C01" w:rsidR="00EF7779" w:rsidRDefault="00EF7779" w:rsidP="006676BF">
      <w:pPr>
        <w:spacing w:line="480" w:lineRule="auto"/>
        <w:rPr>
          <w:rFonts w:ascii="Times New Roman" w:hAnsi="Times New Roman" w:cs="Times New Roman"/>
        </w:rPr>
      </w:pPr>
      <w:r>
        <w:rPr>
          <w:rFonts w:ascii="Times New Roman" w:hAnsi="Times New Roman" w:cs="Times New Roman"/>
          <w:noProof/>
        </w:rPr>
        <w:drawing>
          <wp:inline distT="0" distB="0" distL="0" distR="0" wp14:anchorId="27372262" wp14:editId="2E884BE3">
            <wp:extent cx="4010394" cy="1925075"/>
            <wp:effectExtent l="0" t="0" r="0" b="0"/>
            <wp:docPr id="571428754" name="Picture 1" descr="A piece of cheese with a white fros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428754" name="Picture 1" descr="A piece of cheese with a white frosting on i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26740" cy="1932922"/>
                    </a:xfrm>
                    <a:prstGeom prst="rect">
                      <a:avLst/>
                    </a:prstGeom>
                  </pic:spPr>
                </pic:pic>
              </a:graphicData>
            </a:graphic>
          </wp:inline>
        </w:drawing>
      </w:r>
    </w:p>
    <w:p w14:paraId="1E9A6675" w14:textId="7731A995" w:rsidR="00F43910" w:rsidRPr="006676BF" w:rsidRDefault="006676BF" w:rsidP="006676BF">
      <w:pPr>
        <w:spacing w:line="480" w:lineRule="auto"/>
        <w:rPr>
          <w:rFonts w:ascii="Times New Roman" w:hAnsi="Times New Roman" w:cs="Times New Roman"/>
        </w:rPr>
      </w:pPr>
      <w:r>
        <w:rPr>
          <w:rFonts w:ascii="Times New Roman" w:hAnsi="Times New Roman" w:cs="Times New Roman"/>
        </w:rPr>
        <w:t xml:space="preserve">OOH Tagline for Oatly New Cheese: </w:t>
      </w:r>
    </w:p>
    <w:p w14:paraId="383D4F49" w14:textId="4F3700D0" w:rsidR="00C853CF" w:rsidRDefault="006676BF" w:rsidP="006676BF">
      <w:pPr>
        <w:spacing w:line="480" w:lineRule="auto"/>
        <w:rPr>
          <w:rFonts w:ascii="Times New Roman" w:hAnsi="Times New Roman" w:cs="Times New Roman"/>
        </w:rPr>
      </w:pPr>
      <w:r w:rsidRPr="003C7CFB">
        <w:rPr>
          <w:rFonts w:ascii="Times New Roman" w:hAnsi="Times New Roman" w:cs="Times New Roman"/>
          <w:b/>
          <w:bCs/>
        </w:rPr>
        <w:t>Main Tagline:</w:t>
      </w:r>
      <w:r>
        <w:rPr>
          <w:rFonts w:ascii="Times New Roman" w:hAnsi="Times New Roman" w:cs="Times New Roman"/>
        </w:rPr>
        <w:t xml:space="preserve"> </w:t>
      </w:r>
      <w:r w:rsidR="005D384A" w:rsidRPr="006676BF">
        <w:rPr>
          <w:rFonts w:ascii="Times New Roman" w:hAnsi="Times New Roman" w:cs="Times New Roman"/>
        </w:rPr>
        <w:t xml:space="preserve">O! Say Cheese </w:t>
      </w:r>
      <w:r w:rsidR="00F43910" w:rsidRPr="006676BF">
        <w:rPr>
          <w:rFonts w:ascii="Times New Roman" w:hAnsi="Times New Roman" w:cs="Times New Roman"/>
        </w:rPr>
        <w:t>to</w:t>
      </w:r>
      <w:r w:rsidR="005D384A" w:rsidRPr="006676BF">
        <w:rPr>
          <w:rFonts w:ascii="Times New Roman" w:hAnsi="Times New Roman" w:cs="Times New Roman"/>
        </w:rPr>
        <w:t xml:space="preserve"> Our New Friends</w:t>
      </w:r>
      <w:r w:rsidR="00F43910" w:rsidRPr="006676BF">
        <w:rPr>
          <w:rFonts w:ascii="Times New Roman" w:hAnsi="Times New Roman" w:cs="Times New Roman"/>
        </w:rPr>
        <w:t>!</w:t>
      </w:r>
      <w:r>
        <w:rPr>
          <w:rFonts w:ascii="Times New Roman" w:hAnsi="Times New Roman" w:cs="Times New Roman"/>
        </w:rPr>
        <w:t xml:space="preserve"> </w:t>
      </w:r>
    </w:p>
    <w:p w14:paraId="58352FC5" w14:textId="326E6B62" w:rsidR="0065741C" w:rsidRPr="006676BF" w:rsidRDefault="006676BF" w:rsidP="006676BF">
      <w:pPr>
        <w:spacing w:line="480" w:lineRule="auto"/>
        <w:rPr>
          <w:rFonts w:ascii="Times New Roman" w:hAnsi="Times New Roman" w:cs="Times New Roman"/>
        </w:rPr>
      </w:pPr>
      <w:r w:rsidRPr="003C7CFB">
        <w:rPr>
          <w:rFonts w:ascii="Times New Roman" w:hAnsi="Times New Roman" w:cs="Times New Roman"/>
          <w:b/>
          <w:bCs/>
        </w:rPr>
        <w:t>More information on the billboard:</w:t>
      </w:r>
      <w:r>
        <w:rPr>
          <w:rFonts w:ascii="Times New Roman" w:hAnsi="Times New Roman" w:cs="Times New Roman"/>
        </w:rPr>
        <w:t xml:space="preserve"> See you in-store and online on April 5</w:t>
      </w:r>
      <w:r w:rsidRPr="006676BF">
        <w:rPr>
          <w:rFonts w:ascii="Times New Roman" w:hAnsi="Times New Roman" w:cs="Times New Roman"/>
          <w:vertAlign w:val="superscript"/>
        </w:rPr>
        <w:t>th</w:t>
      </w:r>
      <w:r>
        <w:rPr>
          <w:rFonts w:ascii="Times New Roman" w:hAnsi="Times New Roman" w:cs="Times New Roman"/>
        </w:rPr>
        <w:t>. *With Sample Available</w:t>
      </w:r>
      <w:r w:rsidR="0065741C" w:rsidRPr="006676BF">
        <w:rPr>
          <w:rFonts w:ascii="Times New Roman" w:hAnsi="Times New Roman" w:cs="Times New Roman"/>
        </w:rPr>
        <w:br/>
      </w:r>
      <w:r w:rsidR="00FC49ED">
        <w:rPr>
          <w:rFonts w:ascii="Times New Roman" w:hAnsi="Times New Roman" w:cs="Times New Roman"/>
          <w:b/>
          <w:bCs/>
        </w:rPr>
        <w:t xml:space="preserve">Creative Brief: </w:t>
      </w:r>
      <w:r w:rsidR="0065741C" w:rsidRPr="006676BF">
        <w:rPr>
          <w:rFonts w:ascii="Times New Roman" w:hAnsi="Times New Roman" w:cs="Times New Roman"/>
        </w:rPr>
        <w:t xml:space="preserve">Our primary audience encompasses loyal Oatly oat milk customers, individuals </w:t>
      </w:r>
      <w:r w:rsidR="00246A8E">
        <w:rPr>
          <w:rFonts w:ascii="Times New Roman" w:hAnsi="Times New Roman" w:cs="Times New Roman"/>
        </w:rPr>
        <w:t xml:space="preserve">who adhere to gluten-free and dairy-free dietary preferences </w:t>
      </w:r>
      <w:r w:rsidR="00435E5A">
        <w:rPr>
          <w:rFonts w:ascii="Times New Roman" w:hAnsi="Times New Roman" w:cs="Times New Roman" w:hint="eastAsia"/>
        </w:rPr>
        <w:t>with</w:t>
      </w:r>
      <w:r w:rsidR="00435E5A">
        <w:rPr>
          <w:rFonts w:ascii="Times New Roman" w:hAnsi="Times New Roman" w:cs="Times New Roman"/>
        </w:rPr>
        <w:t xml:space="preserve"> </w:t>
      </w:r>
      <w:r w:rsidR="00246A8E">
        <w:rPr>
          <w:rFonts w:ascii="Times New Roman" w:hAnsi="Times New Roman" w:cs="Times New Roman"/>
        </w:rPr>
        <w:t xml:space="preserve">a </w:t>
      </w:r>
      <w:r w:rsidR="00EF7779">
        <w:rPr>
          <w:rFonts w:ascii="Times New Roman" w:hAnsi="Times New Roman" w:cs="Times New Roman"/>
        </w:rPr>
        <w:t>higher-level</w:t>
      </w:r>
      <w:r w:rsidR="00246A8E">
        <w:rPr>
          <w:rFonts w:ascii="Times New Roman" w:hAnsi="Times New Roman" w:cs="Times New Roman"/>
        </w:rPr>
        <w:t xml:space="preserve"> disposable income</w:t>
      </w:r>
      <w:r w:rsidR="0065741C" w:rsidRPr="006676BF">
        <w:rPr>
          <w:rFonts w:ascii="Times New Roman" w:hAnsi="Times New Roman" w:cs="Times New Roman"/>
        </w:rPr>
        <w:t xml:space="preserve">. Given Oatly's premium pricing relative to other plant-based cheese brands, our new cheese product will also be positioned at a higher price point, appealing to a demographic willing to invest in quality. </w:t>
      </w:r>
    </w:p>
    <w:p w14:paraId="46B0C73B" w14:textId="66C2E36C" w:rsidR="0065741C" w:rsidRPr="006676BF" w:rsidRDefault="0065741C" w:rsidP="00B4464D">
      <w:pPr>
        <w:spacing w:line="480" w:lineRule="auto"/>
        <w:ind w:firstLine="720"/>
        <w:rPr>
          <w:rFonts w:ascii="Times New Roman" w:hAnsi="Times New Roman" w:cs="Times New Roman"/>
        </w:rPr>
      </w:pPr>
      <w:r w:rsidRPr="006676BF">
        <w:rPr>
          <w:rFonts w:ascii="Times New Roman" w:hAnsi="Times New Roman" w:cs="Times New Roman"/>
        </w:rPr>
        <w:t>This advertising campaign will be executed through OOH</w:t>
      </w:r>
      <w:r w:rsidR="00EF7779">
        <w:rPr>
          <w:rFonts w:ascii="Times New Roman" w:hAnsi="Times New Roman" w:cs="Times New Roman"/>
        </w:rPr>
        <w:t xml:space="preserve"> </w:t>
      </w:r>
      <w:r w:rsidRPr="006676BF">
        <w:rPr>
          <w:rFonts w:ascii="Times New Roman" w:hAnsi="Times New Roman" w:cs="Times New Roman"/>
        </w:rPr>
        <w:t>placements strategically located near supermarkets that carry Oatly products and in densely populated CBDs. These locations are chosen to maximize visibility among potential customers, particularly those headed to supermarkets, thereby raising awareness of Oatly's latest offering</w:t>
      </w:r>
      <w:r w:rsidR="00EF7779">
        <w:rPr>
          <w:rFonts w:ascii="Times New Roman" w:hAnsi="Times New Roman" w:cs="Times New Roman"/>
        </w:rPr>
        <w:t xml:space="preserve"> and increas</w:t>
      </w:r>
      <w:r w:rsidR="005115A2">
        <w:rPr>
          <w:rFonts w:ascii="Times New Roman" w:hAnsi="Times New Roman" w:cs="Times New Roman" w:hint="eastAsia"/>
        </w:rPr>
        <w:t>ing</w:t>
      </w:r>
      <w:r w:rsidR="00EF7779">
        <w:rPr>
          <w:rFonts w:ascii="Times New Roman" w:hAnsi="Times New Roman" w:cs="Times New Roman"/>
        </w:rPr>
        <w:t xml:space="preserve"> sales</w:t>
      </w:r>
      <w:r w:rsidRPr="006676BF">
        <w:rPr>
          <w:rFonts w:ascii="Times New Roman" w:hAnsi="Times New Roman" w:cs="Times New Roman"/>
        </w:rPr>
        <w:t>. The inclusion of sample availability in supermarkets within the OOH messaging is intended to entice trial among our target audiences.</w:t>
      </w:r>
    </w:p>
    <w:p w14:paraId="06D7F6A8" w14:textId="127CB08A" w:rsidR="0065741C" w:rsidRPr="006676BF" w:rsidRDefault="0065741C" w:rsidP="00B4464D">
      <w:pPr>
        <w:spacing w:line="480" w:lineRule="auto"/>
        <w:ind w:firstLine="720"/>
        <w:rPr>
          <w:rFonts w:ascii="Times New Roman" w:hAnsi="Times New Roman" w:cs="Times New Roman"/>
        </w:rPr>
      </w:pPr>
      <w:r w:rsidRPr="006676BF">
        <w:rPr>
          <w:rFonts w:ascii="Times New Roman" w:hAnsi="Times New Roman" w:cs="Times New Roman"/>
        </w:rPr>
        <w:t xml:space="preserve">By situating OOH advertisements in CBD areas, we aim to enhance Oatly's brand recognition beyond its established oat milk product line, thereby reinforcing its identity as a comprehensive provider of </w:t>
      </w:r>
      <w:r w:rsidR="00EF7779">
        <w:rPr>
          <w:rFonts w:ascii="Times New Roman" w:hAnsi="Times New Roman" w:cs="Times New Roman"/>
        </w:rPr>
        <w:t>oat</w:t>
      </w:r>
      <w:r w:rsidRPr="006676BF">
        <w:rPr>
          <w:rFonts w:ascii="Times New Roman" w:hAnsi="Times New Roman" w:cs="Times New Roman"/>
        </w:rPr>
        <w:t>-based foods. This approach not only familiarizes a broader audience with Oatly's diverse offerings, including milk, yogurt, ice cream, and cream cheese but also facilitates a shift in perception of Oatly from merely an "oat milk" brand to a broader "</w:t>
      </w:r>
      <w:r w:rsidR="00EF7779">
        <w:rPr>
          <w:rFonts w:ascii="Times New Roman" w:hAnsi="Times New Roman" w:cs="Times New Roman"/>
        </w:rPr>
        <w:t>oat</w:t>
      </w:r>
      <w:r w:rsidRPr="006676BF">
        <w:rPr>
          <w:rFonts w:ascii="Times New Roman" w:hAnsi="Times New Roman" w:cs="Times New Roman"/>
        </w:rPr>
        <w:t>-based food" company.</w:t>
      </w:r>
    </w:p>
    <w:p w14:paraId="5A9318ED" w14:textId="67C0AD2B" w:rsidR="00FC49ED" w:rsidRDefault="0065741C" w:rsidP="00B4464D">
      <w:pPr>
        <w:spacing w:line="480" w:lineRule="auto"/>
        <w:ind w:firstLine="720"/>
        <w:rPr>
          <w:rFonts w:ascii="Times New Roman" w:hAnsi="Times New Roman" w:cs="Times New Roman"/>
        </w:rPr>
      </w:pPr>
      <w:r w:rsidRPr="006676BF">
        <w:rPr>
          <w:rFonts w:ascii="Times New Roman" w:hAnsi="Times New Roman" w:cs="Times New Roman"/>
        </w:rPr>
        <w:lastRenderedPageBreak/>
        <w:t xml:space="preserve">This strategic advertising initiative supports Oatly's mission to expand the </w:t>
      </w:r>
      <w:r w:rsidR="00EF7779">
        <w:rPr>
          <w:rFonts w:ascii="Times New Roman" w:hAnsi="Times New Roman" w:cs="Times New Roman"/>
        </w:rPr>
        <w:t>oat</w:t>
      </w:r>
      <w:r w:rsidRPr="006676BF">
        <w:rPr>
          <w:rFonts w:ascii="Times New Roman" w:hAnsi="Times New Roman" w:cs="Times New Roman"/>
        </w:rPr>
        <w:t>-based food category and encourages a wider adoption of such products. By introducing</w:t>
      </w:r>
      <w:r w:rsidR="00A51928" w:rsidRPr="006676BF">
        <w:rPr>
          <w:rFonts w:ascii="Times New Roman" w:hAnsi="Times New Roman" w:cs="Times New Roman"/>
        </w:rPr>
        <w:t xml:space="preserve"> and promoting</w:t>
      </w:r>
      <w:r w:rsidRPr="006676BF">
        <w:rPr>
          <w:rFonts w:ascii="Times New Roman" w:hAnsi="Times New Roman" w:cs="Times New Roman"/>
        </w:rPr>
        <w:t xml:space="preserve"> the new dairy-free cheese, we align with Oatly's objective of </w:t>
      </w:r>
      <w:bookmarkStart w:id="0" w:name="OLE_LINK1"/>
      <w:r w:rsidR="00DB2D42" w:rsidRPr="006676BF">
        <w:rPr>
          <w:rFonts w:ascii="Times New Roman" w:hAnsi="Times New Roman" w:cs="Times New Roman"/>
        </w:rPr>
        <w:t>"</w:t>
      </w:r>
      <w:r w:rsidRPr="006676BF">
        <w:rPr>
          <w:rFonts w:ascii="Times New Roman" w:hAnsi="Times New Roman" w:cs="Times New Roman"/>
        </w:rPr>
        <w:t>driving category growth</w:t>
      </w:r>
      <w:r w:rsidR="00DB2D42" w:rsidRPr="006676BF">
        <w:rPr>
          <w:rFonts w:ascii="Times New Roman" w:hAnsi="Times New Roman" w:cs="Times New Roman"/>
        </w:rPr>
        <w:t>"</w:t>
      </w:r>
      <w:r w:rsidRPr="006676BF">
        <w:rPr>
          <w:rFonts w:ascii="Times New Roman" w:hAnsi="Times New Roman" w:cs="Times New Roman"/>
        </w:rPr>
        <w:t xml:space="preserve"> </w:t>
      </w:r>
      <w:bookmarkEnd w:id="0"/>
      <w:r w:rsidRPr="006676BF">
        <w:rPr>
          <w:rFonts w:ascii="Times New Roman" w:hAnsi="Times New Roman" w:cs="Times New Roman"/>
        </w:rPr>
        <w:t xml:space="preserve">and fostering a more inclusive approach to plant-based eating, thereby appealing to a diverse and environmentally conscious consumer </w:t>
      </w:r>
      <w:r w:rsidRPr="00FC49ED">
        <w:rPr>
          <w:rFonts w:ascii="Times New Roman" w:hAnsi="Times New Roman" w:cs="Times New Roman"/>
        </w:rPr>
        <w:t>base</w:t>
      </w:r>
      <w:r w:rsidR="00FC49ED" w:rsidRPr="00FC49ED">
        <w:rPr>
          <w:rFonts w:ascii="Times New Roman" w:hAnsi="Times New Roman" w:cs="Times New Roman"/>
        </w:rPr>
        <w:t xml:space="preserve"> (Crawford, 2024)</w:t>
      </w:r>
      <w:r w:rsidRPr="00FC49ED">
        <w:rPr>
          <w:rFonts w:ascii="Times New Roman" w:hAnsi="Times New Roman" w:cs="Times New Roman"/>
        </w:rPr>
        <w:t>.</w:t>
      </w:r>
    </w:p>
    <w:p w14:paraId="4705D286" w14:textId="4866D123" w:rsidR="00FC49ED" w:rsidRPr="00FC49ED" w:rsidRDefault="00FC49ED" w:rsidP="00FC49ED">
      <w:pPr>
        <w:spacing w:line="480" w:lineRule="auto"/>
        <w:jc w:val="center"/>
        <w:rPr>
          <w:rFonts w:ascii="Times New Roman" w:hAnsi="Times New Roman" w:cs="Times New Roman"/>
          <w:b/>
          <w:bCs/>
        </w:rPr>
      </w:pPr>
      <w:r>
        <w:rPr>
          <w:rFonts w:ascii="Times New Roman" w:hAnsi="Times New Roman" w:cs="Times New Roman"/>
          <w:b/>
          <w:bCs/>
        </w:rPr>
        <w:t>References</w:t>
      </w:r>
    </w:p>
    <w:p w14:paraId="3064B2D3" w14:textId="0D4E1BC7" w:rsidR="00FC49ED" w:rsidRDefault="00FC49ED" w:rsidP="00FC49ED">
      <w:pPr>
        <w:pStyle w:val="NormalWeb"/>
        <w:ind w:left="567" w:hanging="567"/>
      </w:pPr>
      <w:r>
        <w:t xml:space="preserve">Crawford, E. (2024, January 11). </w:t>
      </w:r>
      <w:r>
        <w:rPr>
          <w:i/>
          <w:iCs/>
        </w:rPr>
        <w:t>Can oatly reinvigorate slowing oatmilk category sales with launch unsweetened, clean-label options?</w:t>
      </w:r>
      <w:r>
        <w:t xml:space="preserve">. foodnavigator. </w:t>
      </w:r>
      <w:hyperlink r:id="rId7" w:history="1">
        <w:r w:rsidR="00F36192" w:rsidRPr="00482853">
          <w:rPr>
            <w:rStyle w:val="Hyperlink"/>
          </w:rPr>
          <w:t>https://www.foodnavigator-usa.com/Article/2024/01/11/can-oatly-reinvigorate-slowing-oatmilk-category-sales-with-launch-unsweetened-clean-label-options#</w:t>
        </w:r>
      </w:hyperlink>
      <w:r w:rsidR="00F36192">
        <w:t xml:space="preserve"> </w:t>
      </w:r>
      <w:r>
        <w:t xml:space="preserve"> </w:t>
      </w:r>
    </w:p>
    <w:p w14:paraId="0E67169B" w14:textId="77777777" w:rsidR="00F43910" w:rsidRPr="006676BF" w:rsidRDefault="00F43910" w:rsidP="006676BF">
      <w:pPr>
        <w:spacing w:line="480" w:lineRule="auto"/>
        <w:rPr>
          <w:rFonts w:ascii="Times New Roman" w:hAnsi="Times New Roman" w:cs="Times New Roman"/>
        </w:rPr>
      </w:pPr>
    </w:p>
    <w:p w14:paraId="0E6E0BF4" w14:textId="71E58D35" w:rsidR="00A502EE" w:rsidRPr="006676BF" w:rsidRDefault="00A502EE" w:rsidP="006676BF">
      <w:pPr>
        <w:spacing w:line="480" w:lineRule="auto"/>
        <w:rPr>
          <w:rFonts w:ascii="Times New Roman" w:hAnsi="Times New Roman" w:cs="Times New Roman"/>
        </w:rPr>
      </w:pPr>
      <w:r w:rsidRPr="006676BF">
        <w:rPr>
          <w:rFonts w:ascii="Times New Roman" w:hAnsi="Times New Roman" w:cs="Times New Roman"/>
        </w:rPr>
        <w:t xml:space="preserve"> </w:t>
      </w:r>
    </w:p>
    <w:sectPr w:rsidR="00A502EE" w:rsidRPr="006676B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7B5EE" w14:textId="77777777" w:rsidR="0014084A" w:rsidRDefault="0014084A" w:rsidP="00C853CF">
      <w:pPr>
        <w:spacing w:after="0" w:line="240" w:lineRule="auto"/>
      </w:pPr>
      <w:r>
        <w:separator/>
      </w:r>
    </w:p>
  </w:endnote>
  <w:endnote w:type="continuationSeparator" w:id="0">
    <w:p w14:paraId="6AB65E37" w14:textId="77777777" w:rsidR="0014084A" w:rsidRDefault="0014084A" w:rsidP="00C85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F38F" w14:textId="77777777" w:rsidR="0014084A" w:rsidRDefault="0014084A" w:rsidP="00C853CF">
      <w:pPr>
        <w:spacing w:after="0" w:line="240" w:lineRule="auto"/>
      </w:pPr>
      <w:r>
        <w:separator/>
      </w:r>
    </w:p>
  </w:footnote>
  <w:footnote w:type="continuationSeparator" w:id="0">
    <w:p w14:paraId="58055703" w14:textId="77777777" w:rsidR="0014084A" w:rsidRDefault="0014084A" w:rsidP="00C853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89"/>
    <w:rsid w:val="000A2285"/>
    <w:rsid w:val="00106FD6"/>
    <w:rsid w:val="0014084A"/>
    <w:rsid w:val="00144F5E"/>
    <w:rsid w:val="00216BEA"/>
    <w:rsid w:val="00236C4A"/>
    <w:rsid w:val="00246A8E"/>
    <w:rsid w:val="002672ED"/>
    <w:rsid w:val="002D3F59"/>
    <w:rsid w:val="003005E8"/>
    <w:rsid w:val="003070BB"/>
    <w:rsid w:val="003C7CFB"/>
    <w:rsid w:val="00435E5A"/>
    <w:rsid w:val="005115A2"/>
    <w:rsid w:val="005744AA"/>
    <w:rsid w:val="005D384A"/>
    <w:rsid w:val="005E2976"/>
    <w:rsid w:val="00621033"/>
    <w:rsid w:val="0065741C"/>
    <w:rsid w:val="006676BF"/>
    <w:rsid w:val="006813B5"/>
    <w:rsid w:val="006B12AF"/>
    <w:rsid w:val="00755918"/>
    <w:rsid w:val="007C1739"/>
    <w:rsid w:val="00936DE2"/>
    <w:rsid w:val="00A16589"/>
    <w:rsid w:val="00A502EE"/>
    <w:rsid w:val="00A51928"/>
    <w:rsid w:val="00AE2DDF"/>
    <w:rsid w:val="00B046BA"/>
    <w:rsid w:val="00B4464D"/>
    <w:rsid w:val="00B630D6"/>
    <w:rsid w:val="00B907A6"/>
    <w:rsid w:val="00C853CF"/>
    <w:rsid w:val="00DA7950"/>
    <w:rsid w:val="00DB2D42"/>
    <w:rsid w:val="00E76A33"/>
    <w:rsid w:val="00EF7779"/>
    <w:rsid w:val="00F36192"/>
    <w:rsid w:val="00F43910"/>
    <w:rsid w:val="00F72D47"/>
    <w:rsid w:val="00FC49E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7684F"/>
  <w15:chartTrackingRefBased/>
  <w15:docId w15:val="{ED8A14FC-8E2B-4A6B-B186-ECC76624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07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B907A6"/>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B907A6"/>
    <w:rPr>
      <w:rFonts w:ascii="Arial" w:eastAsia="Times New Roman" w:hAnsi="Arial" w:cs="Arial"/>
      <w:vanish/>
      <w:kern w:val="0"/>
      <w:sz w:val="16"/>
      <w:szCs w:val="16"/>
      <w14:ligatures w14:val="none"/>
    </w:rPr>
  </w:style>
  <w:style w:type="paragraph" w:styleId="Header">
    <w:name w:val="header"/>
    <w:basedOn w:val="Normal"/>
    <w:link w:val="HeaderChar"/>
    <w:uiPriority w:val="99"/>
    <w:unhideWhenUsed/>
    <w:rsid w:val="00C85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3CF"/>
  </w:style>
  <w:style w:type="paragraph" w:styleId="Footer">
    <w:name w:val="footer"/>
    <w:basedOn w:val="Normal"/>
    <w:link w:val="FooterChar"/>
    <w:uiPriority w:val="99"/>
    <w:unhideWhenUsed/>
    <w:rsid w:val="00C85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3CF"/>
  </w:style>
  <w:style w:type="paragraph" w:customStyle="1" w:styleId="Default">
    <w:name w:val="Default"/>
    <w:rsid w:val="006676BF"/>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F36192"/>
    <w:rPr>
      <w:color w:val="0563C1" w:themeColor="hyperlink"/>
      <w:u w:val="single"/>
    </w:rPr>
  </w:style>
  <w:style w:type="character" w:styleId="UnresolvedMention">
    <w:name w:val="Unresolved Mention"/>
    <w:basedOn w:val="DefaultParagraphFont"/>
    <w:uiPriority w:val="99"/>
    <w:semiHidden/>
    <w:unhideWhenUsed/>
    <w:rsid w:val="00F36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9349">
      <w:bodyDiv w:val="1"/>
      <w:marLeft w:val="0"/>
      <w:marRight w:val="0"/>
      <w:marTop w:val="0"/>
      <w:marBottom w:val="0"/>
      <w:divBdr>
        <w:top w:val="none" w:sz="0" w:space="0" w:color="auto"/>
        <w:left w:val="none" w:sz="0" w:space="0" w:color="auto"/>
        <w:bottom w:val="none" w:sz="0" w:space="0" w:color="auto"/>
        <w:right w:val="none" w:sz="0" w:space="0" w:color="auto"/>
      </w:divBdr>
      <w:divsChild>
        <w:div w:id="3479197">
          <w:marLeft w:val="0"/>
          <w:marRight w:val="0"/>
          <w:marTop w:val="0"/>
          <w:marBottom w:val="0"/>
          <w:divBdr>
            <w:top w:val="single" w:sz="2" w:space="0" w:color="E3E3E3"/>
            <w:left w:val="single" w:sz="2" w:space="0" w:color="E3E3E3"/>
            <w:bottom w:val="single" w:sz="2" w:space="0" w:color="E3E3E3"/>
            <w:right w:val="single" w:sz="2" w:space="0" w:color="E3E3E3"/>
          </w:divBdr>
          <w:divsChild>
            <w:div w:id="784076617">
              <w:marLeft w:val="0"/>
              <w:marRight w:val="0"/>
              <w:marTop w:val="0"/>
              <w:marBottom w:val="0"/>
              <w:divBdr>
                <w:top w:val="single" w:sz="2" w:space="0" w:color="E3E3E3"/>
                <w:left w:val="single" w:sz="2" w:space="0" w:color="E3E3E3"/>
                <w:bottom w:val="single" w:sz="2" w:space="0" w:color="E3E3E3"/>
                <w:right w:val="single" w:sz="2" w:space="0" w:color="E3E3E3"/>
              </w:divBdr>
              <w:divsChild>
                <w:div w:id="1510178793">
                  <w:marLeft w:val="0"/>
                  <w:marRight w:val="0"/>
                  <w:marTop w:val="0"/>
                  <w:marBottom w:val="0"/>
                  <w:divBdr>
                    <w:top w:val="single" w:sz="2" w:space="0" w:color="E3E3E3"/>
                    <w:left w:val="single" w:sz="2" w:space="0" w:color="E3E3E3"/>
                    <w:bottom w:val="single" w:sz="2" w:space="0" w:color="E3E3E3"/>
                    <w:right w:val="single" w:sz="2" w:space="0" w:color="E3E3E3"/>
                  </w:divBdr>
                  <w:divsChild>
                    <w:div w:id="481429864">
                      <w:marLeft w:val="0"/>
                      <w:marRight w:val="0"/>
                      <w:marTop w:val="0"/>
                      <w:marBottom w:val="0"/>
                      <w:divBdr>
                        <w:top w:val="single" w:sz="2" w:space="0" w:color="E3E3E3"/>
                        <w:left w:val="single" w:sz="2" w:space="0" w:color="E3E3E3"/>
                        <w:bottom w:val="single" w:sz="2" w:space="0" w:color="E3E3E3"/>
                        <w:right w:val="single" w:sz="2" w:space="0" w:color="E3E3E3"/>
                      </w:divBdr>
                      <w:divsChild>
                        <w:div w:id="1433551157">
                          <w:marLeft w:val="0"/>
                          <w:marRight w:val="0"/>
                          <w:marTop w:val="0"/>
                          <w:marBottom w:val="0"/>
                          <w:divBdr>
                            <w:top w:val="single" w:sz="2" w:space="0" w:color="E3E3E3"/>
                            <w:left w:val="single" w:sz="2" w:space="0" w:color="E3E3E3"/>
                            <w:bottom w:val="single" w:sz="2" w:space="0" w:color="E3E3E3"/>
                            <w:right w:val="single" w:sz="2" w:space="0" w:color="E3E3E3"/>
                          </w:divBdr>
                          <w:divsChild>
                            <w:div w:id="2026204660">
                              <w:marLeft w:val="0"/>
                              <w:marRight w:val="0"/>
                              <w:marTop w:val="100"/>
                              <w:marBottom w:val="100"/>
                              <w:divBdr>
                                <w:top w:val="single" w:sz="2" w:space="0" w:color="E3E3E3"/>
                                <w:left w:val="single" w:sz="2" w:space="0" w:color="E3E3E3"/>
                                <w:bottom w:val="single" w:sz="2" w:space="0" w:color="E3E3E3"/>
                                <w:right w:val="single" w:sz="2" w:space="0" w:color="E3E3E3"/>
                              </w:divBdr>
                              <w:divsChild>
                                <w:div w:id="1623271113">
                                  <w:marLeft w:val="0"/>
                                  <w:marRight w:val="0"/>
                                  <w:marTop w:val="0"/>
                                  <w:marBottom w:val="0"/>
                                  <w:divBdr>
                                    <w:top w:val="single" w:sz="2" w:space="0" w:color="E3E3E3"/>
                                    <w:left w:val="single" w:sz="2" w:space="0" w:color="E3E3E3"/>
                                    <w:bottom w:val="single" w:sz="2" w:space="0" w:color="E3E3E3"/>
                                    <w:right w:val="single" w:sz="2" w:space="0" w:color="E3E3E3"/>
                                  </w:divBdr>
                                  <w:divsChild>
                                    <w:div w:id="290331752">
                                      <w:marLeft w:val="0"/>
                                      <w:marRight w:val="0"/>
                                      <w:marTop w:val="0"/>
                                      <w:marBottom w:val="0"/>
                                      <w:divBdr>
                                        <w:top w:val="single" w:sz="2" w:space="0" w:color="E3E3E3"/>
                                        <w:left w:val="single" w:sz="2" w:space="0" w:color="E3E3E3"/>
                                        <w:bottom w:val="single" w:sz="2" w:space="0" w:color="E3E3E3"/>
                                        <w:right w:val="single" w:sz="2" w:space="0" w:color="E3E3E3"/>
                                      </w:divBdr>
                                      <w:divsChild>
                                        <w:div w:id="1806774679">
                                          <w:marLeft w:val="0"/>
                                          <w:marRight w:val="0"/>
                                          <w:marTop w:val="0"/>
                                          <w:marBottom w:val="0"/>
                                          <w:divBdr>
                                            <w:top w:val="single" w:sz="2" w:space="0" w:color="E3E3E3"/>
                                            <w:left w:val="single" w:sz="2" w:space="0" w:color="E3E3E3"/>
                                            <w:bottom w:val="single" w:sz="2" w:space="0" w:color="E3E3E3"/>
                                            <w:right w:val="single" w:sz="2" w:space="0" w:color="E3E3E3"/>
                                          </w:divBdr>
                                          <w:divsChild>
                                            <w:div w:id="1129781352">
                                              <w:marLeft w:val="0"/>
                                              <w:marRight w:val="0"/>
                                              <w:marTop w:val="0"/>
                                              <w:marBottom w:val="0"/>
                                              <w:divBdr>
                                                <w:top w:val="single" w:sz="2" w:space="0" w:color="E3E3E3"/>
                                                <w:left w:val="single" w:sz="2" w:space="0" w:color="E3E3E3"/>
                                                <w:bottom w:val="single" w:sz="2" w:space="0" w:color="E3E3E3"/>
                                                <w:right w:val="single" w:sz="2" w:space="0" w:color="E3E3E3"/>
                                              </w:divBdr>
                                              <w:divsChild>
                                                <w:div w:id="1162235377">
                                                  <w:marLeft w:val="0"/>
                                                  <w:marRight w:val="0"/>
                                                  <w:marTop w:val="0"/>
                                                  <w:marBottom w:val="0"/>
                                                  <w:divBdr>
                                                    <w:top w:val="single" w:sz="2" w:space="0" w:color="E3E3E3"/>
                                                    <w:left w:val="single" w:sz="2" w:space="0" w:color="E3E3E3"/>
                                                    <w:bottom w:val="single" w:sz="2" w:space="0" w:color="E3E3E3"/>
                                                    <w:right w:val="single" w:sz="2" w:space="0" w:color="E3E3E3"/>
                                                  </w:divBdr>
                                                  <w:divsChild>
                                                    <w:div w:id="1651204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2582870">
          <w:marLeft w:val="0"/>
          <w:marRight w:val="0"/>
          <w:marTop w:val="0"/>
          <w:marBottom w:val="0"/>
          <w:divBdr>
            <w:top w:val="none" w:sz="0" w:space="0" w:color="auto"/>
            <w:left w:val="none" w:sz="0" w:space="0" w:color="auto"/>
            <w:bottom w:val="none" w:sz="0" w:space="0" w:color="auto"/>
            <w:right w:val="none" w:sz="0" w:space="0" w:color="auto"/>
          </w:divBdr>
        </w:div>
      </w:divsChild>
    </w:div>
    <w:div w:id="348874918">
      <w:bodyDiv w:val="1"/>
      <w:marLeft w:val="0"/>
      <w:marRight w:val="0"/>
      <w:marTop w:val="0"/>
      <w:marBottom w:val="0"/>
      <w:divBdr>
        <w:top w:val="none" w:sz="0" w:space="0" w:color="auto"/>
        <w:left w:val="none" w:sz="0" w:space="0" w:color="auto"/>
        <w:bottom w:val="none" w:sz="0" w:space="0" w:color="auto"/>
        <w:right w:val="none" w:sz="0" w:space="0" w:color="auto"/>
      </w:divBdr>
    </w:div>
    <w:div w:id="159046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oodnavigator-usa.com/Article/2024/01/11/can-oatly-reinvigorate-slowing-oatmilk-category-sales-with-launch-unsweetened-clean-label-op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1561</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Jiayi Mu</dc:creator>
  <cp:keywords/>
  <dc:description/>
  <cp:lastModifiedBy>Jiayi Mu</cp:lastModifiedBy>
  <cp:revision>12</cp:revision>
  <dcterms:created xsi:type="dcterms:W3CDTF">2024-03-14T06:18:00Z</dcterms:created>
  <dcterms:modified xsi:type="dcterms:W3CDTF">2024-03-27T14:29:00Z</dcterms:modified>
</cp:coreProperties>
</file>